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90" w:rsidRPr="00951EDD" w:rsidRDefault="007E1B50" w:rsidP="00951E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26</w:t>
      </w:r>
      <w:r w:rsidR="00CB2F13">
        <w:rPr>
          <w:rFonts w:ascii="Times New Roman" w:hAnsi="Times New Roman" w:cs="Times New Roman"/>
          <w:b/>
          <w:sz w:val="28"/>
          <w:szCs w:val="28"/>
        </w:rPr>
        <w:t>.03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bookmarkEnd w:id="0"/>
      <w:r w:rsidR="00951EDD" w:rsidRPr="00951EDD">
        <w:rPr>
          <w:rFonts w:ascii="Times New Roman" w:hAnsi="Times New Roman" w:cs="Times New Roman"/>
          <w:b/>
          <w:sz w:val="28"/>
          <w:szCs w:val="28"/>
        </w:rPr>
        <w:cr/>
      </w:r>
    </w:p>
    <w:p w:rsidR="00951EDD" w:rsidRPr="00951EDD" w:rsidRDefault="007E1B50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B2F13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951EDD" w:rsidRPr="00951EDD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</w:t>
      </w:r>
    </w:p>
    <w:p w:rsidR="00951EDD" w:rsidRPr="00951EDD" w:rsidRDefault="00951EDD" w:rsidP="00951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к служебному поведению федераль</w:t>
      </w:r>
      <w:r>
        <w:rPr>
          <w:rFonts w:ascii="Times New Roman" w:hAnsi="Times New Roman" w:cs="Times New Roman"/>
          <w:sz w:val="28"/>
          <w:szCs w:val="28"/>
        </w:rPr>
        <w:t xml:space="preserve">ных государственных гражданских </w:t>
      </w:r>
      <w:r w:rsidRPr="00951EDD">
        <w:rPr>
          <w:rFonts w:ascii="Times New Roman" w:hAnsi="Times New Roman" w:cs="Times New Roman"/>
          <w:sz w:val="28"/>
          <w:szCs w:val="28"/>
        </w:rPr>
        <w:t>служащих Управления Федеральной службы государственной статистики по Республике Крым и г. Севастополю,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>конфликта интересов (далее – комиссия).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На заседании комиссии рассмотрены: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 xml:space="preserve">1. Заявления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начальников отделов, заместителей начальников отделов, главных специалистов-экспертов отделов Крымстата </w:t>
      </w:r>
      <w:r w:rsidRPr="00951EDD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>отразить в разделе № 4 справки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2021 год </w:t>
      </w:r>
      <w:r w:rsidR="00CB2F13">
        <w:rPr>
          <w:rFonts w:ascii="Times New Roman" w:hAnsi="Times New Roman" w:cs="Times New Roman"/>
          <w:sz w:val="28"/>
          <w:szCs w:val="28"/>
        </w:rPr>
        <w:t>достоверные сведения об имеющихся счетах в банках</w:t>
      </w:r>
      <w:r w:rsidRPr="00951EDD">
        <w:rPr>
          <w:rFonts w:ascii="Times New Roman" w:hAnsi="Times New Roman" w:cs="Times New Roman"/>
          <w:sz w:val="28"/>
          <w:szCs w:val="28"/>
        </w:rPr>
        <w:t>.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2. Информация о мерах, принятых во исполнение решений комиссии</w:t>
      </w:r>
    </w:p>
    <w:p w:rsidR="00951EDD" w:rsidRPr="00951EDD" w:rsidRDefault="00951EDD" w:rsidP="00951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(докладывается в порядке информации).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По итогам заседания комиссией приняты следующие решения:</w:t>
      </w:r>
    </w:p>
    <w:p w:rsidR="00951EDD" w:rsidRPr="00951EDD" w:rsidRDefault="00951EDD" w:rsidP="00CB2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1. Признать, что причина представления неполных сведений в разделе № 4</w:t>
      </w:r>
      <w:r w:rsidR="00CB2F13"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>справки о доходах, расходах, об имуществе и обязательствах имущественного</w:t>
      </w:r>
      <w:r w:rsidR="00CB2F13">
        <w:rPr>
          <w:rFonts w:ascii="Times New Roman" w:hAnsi="Times New Roman" w:cs="Times New Roman"/>
          <w:sz w:val="28"/>
          <w:szCs w:val="28"/>
        </w:rPr>
        <w:t xml:space="preserve"> </w:t>
      </w:r>
      <w:r w:rsidRPr="00951EDD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CB2F13" w:rsidRPr="00CB2F13">
        <w:rPr>
          <w:rFonts w:ascii="Times New Roman" w:hAnsi="Times New Roman" w:cs="Times New Roman"/>
          <w:sz w:val="28"/>
          <w:szCs w:val="28"/>
        </w:rPr>
        <w:t>начальников отделов, заместителей начальников отделов, главных специалистов-экспертов отделов Крымстата</w:t>
      </w:r>
      <w:r w:rsidRPr="00951EDD">
        <w:rPr>
          <w:rFonts w:ascii="Times New Roman" w:hAnsi="Times New Roman" w:cs="Times New Roman"/>
          <w:sz w:val="28"/>
          <w:szCs w:val="28"/>
        </w:rPr>
        <w:t xml:space="preserve"> является объективной и уважительной.</w:t>
      </w:r>
    </w:p>
    <w:p w:rsidR="00951EDD" w:rsidRPr="00951EDD" w:rsidRDefault="00951EDD" w:rsidP="00951E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EDD">
        <w:rPr>
          <w:rFonts w:ascii="Times New Roman" w:hAnsi="Times New Roman" w:cs="Times New Roman"/>
          <w:sz w:val="28"/>
          <w:szCs w:val="28"/>
        </w:rPr>
        <w:t>(Ключевые детали: комиссией установлены обстоятельства, которые</w:t>
      </w:r>
      <w:proofErr w:type="gramEnd"/>
    </w:p>
    <w:p w:rsidR="00951EDD" w:rsidRPr="00951EDD" w:rsidRDefault="00951EDD" w:rsidP="00CB2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EDD">
        <w:rPr>
          <w:rFonts w:ascii="Times New Roman" w:hAnsi="Times New Roman" w:cs="Times New Roman"/>
          <w:sz w:val="28"/>
          <w:szCs w:val="28"/>
        </w:rPr>
        <w:t>объективно препятствуют пол</w:t>
      </w:r>
      <w:r w:rsidR="00CB2F13">
        <w:rPr>
          <w:rFonts w:ascii="Times New Roman" w:hAnsi="Times New Roman" w:cs="Times New Roman"/>
          <w:sz w:val="28"/>
          <w:szCs w:val="28"/>
        </w:rPr>
        <w:t xml:space="preserve">учению информации (документов), </w:t>
      </w:r>
      <w:r w:rsidRPr="00951EDD">
        <w:rPr>
          <w:rFonts w:ascii="Times New Roman" w:hAnsi="Times New Roman" w:cs="Times New Roman"/>
          <w:sz w:val="28"/>
          <w:szCs w:val="28"/>
        </w:rPr>
        <w:t>необходимых для достоверного и полного отражения сведений о доходах,</w:t>
      </w:r>
    </w:p>
    <w:p w:rsidR="00951EDD" w:rsidRPr="00951EDD" w:rsidRDefault="00951EDD" w:rsidP="00CB2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EDD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951EDD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характера).</w:t>
      </w:r>
    </w:p>
    <w:sectPr w:rsidR="00951EDD" w:rsidRPr="0095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7A"/>
    <w:rsid w:val="007E1B50"/>
    <w:rsid w:val="008A6E90"/>
    <w:rsid w:val="00951EDD"/>
    <w:rsid w:val="00CB2F13"/>
    <w:rsid w:val="00D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Шелякина Лариса Леонидовна</dc:creator>
  <cp:keywords/>
  <dc:description/>
  <cp:lastModifiedBy>Шелякина Лариса Леонидовна</cp:lastModifiedBy>
  <cp:revision>3</cp:revision>
  <dcterms:created xsi:type="dcterms:W3CDTF">2022-04-21T15:48:00Z</dcterms:created>
  <dcterms:modified xsi:type="dcterms:W3CDTF">2022-04-21T16:22:00Z</dcterms:modified>
</cp:coreProperties>
</file>